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336AEB" w14:textId="4D96B653" w:rsidR="006902A1" w:rsidRPr="002A7A4E" w:rsidRDefault="005749F6" w:rsidP="006902A1">
      <w:pPr>
        <w:rPr>
          <w:b/>
          <w:i/>
          <w:lang w:val="es-AR"/>
        </w:rPr>
      </w:pPr>
      <w:r w:rsidRPr="002A7A4E">
        <w:rPr>
          <w:b/>
          <w:i/>
          <w:lang w:val="es-AR"/>
        </w:rPr>
        <w:t xml:space="preserve">ARGENTINA </w:t>
      </w:r>
      <w:r w:rsidR="002A7A4E" w:rsidRPr="002A7A4E">
        <w:rPr>
          <w:b/>
          <w:i/>
          <w:lang w:val="es-AR"/>
        </w:rPr>
        <w:t xml:space="preserve">GIRA </w:t>
      </w:r>
      <w:r w:rsidR="00030F09" w:rsidRPr="002A7A4E">
        <w:rPr>
          <w:b/>
          <w:i/>
          <w:lang w:val="es-AR"/>
        </w:rPr>
        <w:t xml:space="preserve">POST </w:t>
      </w:r>
      <w:r w:rsidR="000D1DCB" w:rsidRPr="002A7A4E">
        <w:rPr>
          <w:b/>
          <w:i/>
          <w:lang w:val="es-AR"/>
        </w:rPr>
        <w:t>CONFERENCIA -</w:t>
      </w:r>
      <w:r w:rsidRPr="002A7A4E">
        <w:rPr>
          <w:b/>
          <w:i/>
          <w:lang w:val="es-AR"/>
        </w:rPr>
        <w:t xml:space="preserve"> URUGU</w:t>
      </w:r>
      <w:r w:rsidR="00E62969" w:rsidRPr="002A7A4E">
        <w:rPr>
          <w:b/>
          <w:i/>
          <w:lang w:val="es-AR"/>
        </w:rPr>
        <w:t>AY</w:t>
      </w:r>
      <w:r w:rsidR="00030F09" w:rsidRPr="002A7A4E">
        <w:rPr>
          <w:b/>
          <w:i/>
          <w:lang w:val="es-AR"/>
        </w:rPr>
        <w:t xml:space="preserve"> 2018</w:t>
      </w:r>
    </w:p>
    <w:p w14:paraId="13997F5B" w14:textId="77777777" w:rsidR="006349E4" w:rsidRPr="002A7A4E" w:rsidRDefault="006349E4" w:rsidP="006902A1">
      <w:pPr>
        <w:rPr>
          <w:lang w:val="es-AR"/>
        </w:rPr>
      </w:pPr>
    </w:p>
    <w:p w14:paraId="02B79290" w14:textId="77777777" w:rsidR="006349E4" w:rsidRPr="002A7A4E" w:rsidRDefault="006349E4" w:rsidP="006902A1">
      <w:pPr>
        <w:rPr>
          <w:lang w:val="es-AR"/>
        </w:rPr>
      </w:pPr>
    </w:p>
    <w:p w14:paraId="577E633F" w14:textId="77777777" w:rsidR="00030F09" w:rsidRPr="005749F6" w:rsidRDefault="00030F09" w:rsidP="006902A1">
      <w:pPr>
        <w:rPr>
          <w:b/>
          <w:lang w:val="es-AR"/>
        </w:rPr>
      </w:pPr>
      <w:r w:rsidRPr="005749F6">
        <w:rPr>
          <w:b/>
          <w:lang w:val="es-AR"/>
        </w:rPr>
        <w:t>ABRIL 2018</w:t>
      </w:r>
    </w:p>
    <w:p w14:paraId="26B245ED" w14:textId="77777777" w:rsidR="00030F09" w:rsidRPr="005749F6" w:rsidRDefault="00030F09" w:rsidP="006902A1">
      <w:pPr>
        <w:rPr>
          <w:b/>
          <w:lang w:val="es-AR"/>
        </w:rPr>
      </w:pPr>
    </w:p>
    <w:p w14:paraId="20315E01" w14:textId="55C0D8D2" w:rsidR="006A2E53" w:rsidRPr="005749F6" w:rsidRDefault="00D77843" w:rsidP="006902A1">
      <w:pPr>
        <w:rPr>
          <w:b/>
          <w:lang w:val="es-AR"/>
        </w:rPr>
      </w:pPr>
      <w:r>
        <w:rPr>
          <w:b/>
          <w:lang w:val="es-AR"/>
        </w:rPr>
        <w:t>LUN</w:t>
      </w:r>
      <w:r w:rsidR="006A2E53" w:rsidRPr="005749F6">
        <w:rPr>
          <w:b/>
          <w:lang w:val="es-AR"/>
        </w:rPr>
        <w:t xml:space="preserve"> 16 COLONIA</w:t>
      </w:r>
      <w:r w:rsidR="005749F6">
        <w:rPr>
          <w:b/>
          <w:lang w:val="es-AR"/>
        </w:rPr>
        <w:t>,</w:t>
      </w:r>
      <w:r w:rsidR="006A2E53" w:rsidRPr="005749F6">
        <w:rPr>
          <w:b/>
          <w:lang w:val="es-AR"/>
        </w:rPr>
        <w:t xml:space="preserve"> UY/BUENOS AIRES/SAN CARLOS DE BARIL</w:t>
      </w:r>
      <w:r w:rsidR="005749F6">
        <w:rPr>
          <w:b/>
          <w:lang w:val="es-AR"/>
        </w:rPr>
        <w:t>O</w:t>
      </w:r>
      <w:r w:rsidR="006A2E53" w:rsidRPr="005749F6">
        <w:rPr>
          <w:b/>
          <w:lang w:val="es-AR"/>
        </w:rPr>
        <w:t>CHE</w:t>
      </w:r>
      <w:r w:rsidR="005A7024" w:rsidRPr="005749F6">
        <w:rPr>
          <w:b/>
          <w:lang w:val="es-AR"/>
        </w:rPr>
        <w:t xml:space="preserve"> (</w:t>
      </w:r>
      <w:r w:rsidR="00FB01C1">
        <w:rPr>
          <w:b/>
          <w:lang w:val="es-AR"/>
        </w:rPr>
        <w:t>AC</w:t>
      </w:r>
      <w:r w:rsidR="005A7024" w:rsidRPr="005749F6">
        <w:rPr>
          <w:b/>
          <w:lang w:val="es-AR"/>
        </w:rPr>
        <w:t>)</w:t>
      </w:r>
    </w:p>
    <w:p w14:paraId="60161989" w14:textId="77777777" w:rsidR="00D77843" w:rsidRPr="009A2029" w:rsidRDefault="00D77843" w:rsidP="005A7024">
      <w:pPr>
        <w:jc w:val="both"/>
        <w:rPr>
          <w:lang w:val="es-AR"/>
        </w:rPr>
      </w:pPr>
      <w:r>
        <w:rPr>
          <w:lang w:val="es-AR"/>
        </w:rPr>
        <w:t>Hacia mediodía, llegada a la terminal del ferry en</w:t>
      </w:r>
      <w:r w:rsidR="005A7024" w:rsidRPr="00D77843">
        <w:rPr>
          <w:lang w:val="es-AR"/>
        </w:rPr>
        <w:t xml:space="preserve"> </w:t>
      </w:r>
      <w:r w:rsidR="005749F6" w:rsidRPr="00D77843">
        <w:rPr>
          <w:lang w:val="es-AR"/>
        </w:rPr>
        <w:t>Buenos Aires</w:t>
      </w:r>
      <w:r>
        <w:rPr>
          <w:lang w:val="es-AR"/>
        </w:rPr>
        <w:t>.</w:t>
      </w:r>
      <w:r w:rsidR="005A7024" w:rsidRPr="00D77843">
        <w:rPr>
          <w:lang w:val="es-AR"/>
        </w:rPr>
        <w:t xml:space="preserve"> </w:t>
      </w:r>
      <w:r>
        <w:rPr>
          <w:lang w:val="es-AR"/>
        </w:rPr>
        <w:t xml:space="preserve">Almuerzo y transfer al aeropuerto para volar a </w:t>
      </w:r>
      <w:r w:rsidR="005A7024" w:rsidRPr="00D77843">
        <w:rPr>
          <w:lang w:val="es-AR"/>
        </w:rPr>
        <w:t xml:space="preserve">San Carlos de Bariloche, </w:t>
      </w:r>
      <w:r w:rsidRPr="00D77843">
        <w:rPr>
          <w:lang w:val="es-AR"/>
        </w:rPr>
        <w:t xml:space="preserve">en el </w:t>
      </w:r>
      <w:r w:rsidR="005A7024" w:rsidRPr="00D77843">
        <w:rPr>
          <w:lang w:val="es-AR"/>
        </w:rPr>
        <w:t xml:space="preserve">NW </w:t>
      </w:r>
      <w:r w:rsidRPr="00D77843">
        <w:rPr>
          <w:lang w:val="es-AR"/>
        </w:rPr>
        <w:t xml:space="preserve">de la </w:t>
      </w:r>
      <w:r w:rsidR="005A7024" w:rsidRPr="00D77843">
        <w:rPr>
          <w:lang w:val="es-AR"/>
        </w:rPr>
        <w:t xml:space="preserve">Patagonia. </w:t>
      </w:r>
      <w:r w:rsidRPr="00D77843">
        <w:rPr>
          <w:lang w:val="es-AR"/>
        </w:rPr>
        <w:t>Esta ciudad es una de las mayor</w:t>
      </w:r>
      <w:r>
        <w:rPr>
          <w:lang w:val="es-AR"/>
        </w:rPr>
        <w:t>e</w:t>
      </w:r>
      <w:r w:rsidRPr="00D77843">
        <w:rPr>
          <w:lang w:val="es-AR"/>
        </w:rPr>
        <w:t>s de la Patagonia, siendo un importante destino turístico famos</w:t>
      </w:r>
      <w:r>
        <w:rPr>
          <w:lang w:val="es-AR"/>
        </w:rPr>
        <w:t>o</w:t>
      </w:r>
      <w:r w:rsidRPr="00D77843">
        <w:rPr>
          <w:lang w:val="es-AR"/>
        </w:rPr>
        <w:t xml:space="preserve"> por la hermosura de su contorno, sus paisajes, la pesca de salm</w:t>
      </w:r>
      <w:r>
        <w:rPr>
          <w:lang w:val="es-AR"/>
        </w:rPr>
        <w:t xml:space="preserve">ónidos y sus pistas de </w:t>
      </w:r>
      <w:proofErr w:type="spellStart"/>
      <w:r>
        <w:rPr>
          <w:lang w:val="es-AR"/>
        </w:rPr>
        <w:t>ski</w:t>
      </w:r>
      <w:proofErr w:type="spellEnd"/>
      <w:r>
        <w:rPr>
          <w:lang w:val="es-AR"/>
        </w:rPr>
        <w:t xml:space="preserve">. </w:t>
      </w:r>
      <w:r w:rsidRPr="009A2029">
        <w:rPr>
          <w:lang w:val="es-AR"/>
        </w:rPr>
        <w:t>Llegaremos por la tarde iremos directamente a nuestro hotel.</w:t>
      </w:r>
    </w:p>
    <w:p w14:paraId="543D0CAA" w14:textId="77777777" w:rsidR="00D77843" w:rsidRDefault="00D77843" w:rsidP="005A7024">
      <w:pPr>
        <w:jc w:val="both"/>
        <w:rPr>
          <w:lang w:val="es-AR"/>
        </w:rPr>
      </w:pPr>
      <w:proofErr w:type="spellStart"/>
      <w:r w:rsidRPr="009A2029">
        <w:rPr>
          <w:lang w:val="es-AR"/>
        </w:rPr>
        <w:t>Check</w:t>
      </w:r>
      <w:proofErr w:type="spellEnd"/>
      <w:r w:rsidRPr="009A2029">
        <w:rPr>
          <w:lang w:val="es-AR"/>
        </w:rPr>
        <w:t xml:space="preserve"> in y cena en el hotel.</w:t>
      </w:r>
    </w:p>
    <w:p w14:paraId="5232F90B" w14:textId="08890AA5" w:rsidR="00712024" w:rsidRPr="009A2029" w:rsidRDefault="00712024" w:rsidP="005A7024">
      <w:pPr>
        <w:jc w:val="both"/>
        <w:rPr>
          <w:lang w:val="es-AR"/>
        </w:rPr>
      </w:pPr>
      <w:r>
        <w:rPr>
          <w:lang w:val="es-AR"/>
        </w:rPr>
        <w:t>Hotel NH Edelweiss</w:t>
      </w:r>
    </w:p>
    <w:p w14:paraId="538262DD" w14:textId="77777777" w:rsidR="00D77843" w:rsidRPr="009A2029" w:rsidRDefault="00D77843" w:rsidP="005A7024">
      <w:pPr>
        <w:jc w:val="both"/>
        <w:rPr>
          <w:lang w:val="es-AR"/>
        </w:rPr>
      </w:pPr>
    </w:p>
    <w:p w14:paraId="5C411876" w14:textId="306A8D9C" w:rsidR="005A7024" w:rsidRPr="00D77843" w:rsidRDefault="00D77843" w:rsidP="005A7024">
      <w:pPr>
        <w:jc w:val="both"/>
        <w:rPr>
          <w:b/>
          <w:lang w:val="es-AR"/>
        </w:rPr>
      </w:pPr>
      <w:r w:rsidRPr="00D77843">
        <w:rPr>
          <w:b/>
          <w:lang w:val="es-AR"/>
        </w:rPr>
        <w:t>MAR</w:t>
      </w:r>
      <w:r w:rsidR="005A7024" w:rsidRPr="00D77843">
        <w:rPr>
          <w:b/>
          <w:lang w:val="es-AR"/>
        </w:rPr>
        <w:t xml:space="preserve"> 17 SAN CARLOS DE BARILOCHE</w:t>
      </w:r>
      <w:r w:rsidR="009620A9">
        <w:rPr>
          <w:b/>
          <w:lang w:val="es-AR"/>
        </w:rPr>
        <w:t>/ESQUEL</w:t>
      </w:r>
      <w:r w:rsidR="005A7024" w:rsidRPr="00D77843">
        <w:rPr>
          <w:b/>
          <w:lang w:val="es-AR"/>
        </w:rPr>
        <w:t xml:space="preserve"> (</w:t>
      </w:r>
      <w:r w:rsidR="00FB01C1">
        <w:rPr>
          <w:b/>
          <w:lang w:val="es-AR"/>
        </w:rPr>
        <w:t>DA</w:t>
      </w:r>
      <w:r w:rsidR="005A7024" w:rsidRPr="00D77843">
        <w:rPr>
          <w:b/>
          <w:lang w:val="es-AR"/>
        </w:rPr>
        <w:t>)</w:t>
      </w:r>
      <w:r w:rsidR="009620A9">
        <w:rPr>
          <w:b/>
          <w:lang w:val="es-AR"/>
        </w:rPr>
        <w:t xml:space="preserve"> 300 km</w:t>
      </w:r>
    </w:p>
    <w:p w14:paraId="0A4A9DC3" w14:textId="37268805" w:rsidR="009620A9" w:rsidRDefault="002A7A4E" w:rsidP="009620A9">
      <w:pPr>
        <w:jc w:val="both"/>
        <w:rPr>
          <w:lang w:val="es-AR"/>
        </w:rPr>
      </w:pPr>
      <w:r>
        <w:rPr>
          <w:lang w:val="es-AR"/>
        </w:rPr>
        <w:t>Después</w:t>
      </w:r>
      <w:r w:rsidR="009620A9">
        <w:rPr>
          <w:lang w:val="es-AR"/>
        </w:rPr>
        <w:t xml:space="preserve"> del desayuno s</w:t>
      </w:r>
      <w:r w:rsidR="009620A9" w:rsidRPr="00FB01C1">
        <w:rPr>
          <w:lang w:val="es-AR"/>
        </w:rPr>
        <w:t>alimos de Bariloche hacia el Sur</w:t>
      </w:r>
      <w:r w:rsidR="009620A9">
        <w:rPr>
          <w:lang w:val="es-AR"/>
        </w:rPr>
        <w:t xml:space="preserve"> recorriendo una panorámica ruta a lo largo de la montaña, a través de los bosques, llegando a la zona del bajo valle de El Bolsón-El Hoyo, famosa por su produc</w:t>
      </w:r>
      <w:r w:rsidR="00F046C5">
        <w:rPr>
          <w:lang w:val="es-AR"/>
        </w:rPr>
        <w:t>ción de lúpulo y frutas finas. Y</w:t>
      </w:r>
      <w:r w:rsidR="009620A9">
        <w:rPr>
          <w:lang w:val="es-AR"/>
        </w:rPr>
        <w:t xml:space="preserve"> luego seguiremos, saliendo de la zona boscosa para adentrarnos en la estepa. Después de viajar 220 km  visitaremos el primer establecimiento Merino. La Estancia </w:t>
      </w:r>
      <w:proofErr w:type="spellStart"/>
      <w:r w:rsidR="009620A9">
        <w:rPr>
          <w:lang w:val="es-AR"/>
        </w:rPr>
        <w:t>Leleque</w:t>
      </w:r>
      <w:proofErr w:type="spellEnd"/>
      <w:r w:rsidR="009620A9">
        <w:rPr>
          <w:lang w:val="es-AR"/>
        </w:rPr>
        <w:t xml:space="preserve"> de 96.000 ha. </w:t>
      </w:r>
      <w:r>
        <w:rPr>
          <w:lang w:val="es-AR"/>
        </w:rPr>
        <w:t>P</w:t>
      </w:r>
      <w:r w:rsidR="009620A9">
        <w:rPr>
          <w:lang w:val="es-AR"/>
        </w:rPr>
        <w:t xml:space="preserve">ertenece a la corporación </w:t>
      </w:r>
      <w:proofErr w:type="spellStart"/>
      <w:r w:rsidR="009620A9">
        <w:rPr>
          <w:lang w:val="es-AR"/>
        </w:rPr>
        <w:t>Benneton</w:t>
      </w:r>
      <w:proofErr w:type="spellEnd"/>
      <w:r w:rsidR="009620A9">
        <w:rPr>
          <w:lang w:val="es-AR"/>
        </w:rPr>
        <w:t xml:space="preserve">, uno de los más grandes criadores de Merino de Argentina. Vamos a poder </w:t>
      </w:r>
      <w:r>
        <w:rPr>
          <w:lang w:val="es-AR"/>
        </w:rPr>
        <w:t xml:space="preserve">ver </w:t>
      </w:r>
      <w:r w:rsidR="009620A9">
        <w:rPr>
          <w:lang w:val="es-AR"/>
        </w:rPr>
        <w:t xml:space="preserve">algunos de sus mejores carneros de </w:t>
      </w:r>
      <w:proofErr w:type="spellStart"/>
      <w:r w:rsidR="009620A9">
        <w:rPr>
          <w:lang w:val="es-AR"/>
        </w:rPr>
        <w:t>pedigree</w:t>
      </w:r>
      <w:proofErr w:type="spellEnd"/>
      <w:r w:rsidR="009620A9">
        <w:rPr>
          <w:lang w:val="es-AR"/>
        </w:rPr>
        <w:t xml:space="preserve"> así como parte de la majada comercial. Recorreremos las instalaciones y visitaremos el museo que contiene parte de la historia patagónica.</w:t>
      </w:r>
    </w:p>
    <w:p w14:paraId="36AC9D74" w14:textId="737CB60D" w:rsidR="009620A9" w:rsidRDefault="009620A9" w:rsidP="009620A9">
      <w:pPr>
        <w:jc w:val="both"/>
        <w:rPr>
          <w:lang w:val="es-AR"/>
        </w:rPr>
      </w:pPr>
      <w:r>
        <w:rPr>
          <w:lang w:val="es-AR"/>
        </w:rPr>
        <w:t>Almuerzo en el campo</w:t>
      </w:r>
    </w:p>
    <w:p w14:paraId="17214C66" w14:textId="5863E676" w:rsidR="009620A9" w:rsidRDefault="009620A9" w:rsidP="009620A9">
      <w:pPr>
        <w:jc w:val="both"/>
        <w:rPr>
          <w:lang w:val="es-AR"/>
        </w:rPr>
      </w:pPr>
      <w:r>
        <w:rPr>
          <w:lang w:val="es-AR"/>
        </w:rPr>
        <w:t>Durante la tarde</w:t>
      </w:r>
      <w:r w:rsidR="002A7A4E">
        <w:rPr>
          <w:lang w:val="es-AR"/>
        </w:rPr>
        <w:t>,</w:t>
      </w:r>
      <w:r>
        <w:rPr>
          <w:lang w:val="es-AR"/>
        </w:rPr>
        <w:t xml:space="preserve"> la próxima visita será cerca de </w:t>
      </w:r>
      <w:proofErr w:type="spellStart"/>
      <w:r>
        <w:rPr>
          <w:lang w:val="es-AR"/>
        </w:rPr>
        <w:t>Trevelin</w:t>
      </w:r>
      <w:proofErr w:type="spellEnd"/>
      <w:r>
        <w:rPr>
          <w:lang w:val="es-AR"/>
        </w:rPr>
        <w:t xml:space="preserve"> (35 km SO de </w:t>
      </w:r>
      <w:proofErr w:type="spellStart"/>
      <w:r>
        <w:rPr>
          <w:lang w:val="es-AR"/>
        </w:rPr>
        <w:t>Esquel</w:t>
      </w:r>
      <w:proofErr w:type="spellEnd"/>
      <w:r>
        <w:rPr>
          <w:lang w:val="es-AR"/>
        </w:rPr>
        <w:t>).</w:t>
      </w:r>
      <w:r w:rsidR="00F046C5">
        <w:rPr>
          <w:lang w:val="es-AR"/>
        </w:rPr>
        <w:t xml:space="preserve"> Esta zona ha sido desarrollada por pioneros galeses</w:t>
      </w:r>
    </w:p>
    <w:p w14:paraId="585ACC43" w14:textId="6B070875" w:rsidR="009620A9" w:rsidRDefault="009620A9" w:rsidP="009620A9">
      <w:pPr>
        <w:jc w:val="both"/>
        <w:rPr>
          <w:lang w:val="es-AR"/>
        </w:rPr>
      </w:pPr>
      <w:r>
        <w:rPr>
          <w:lang w:val="es-AR"/>
        </w:rPr>
        <w:t xml:space="preserve">Se recorrerá la estancia </w:t>
      </w:r>
      <w:proofErr w:type="spellStart"/>
      <w:r>
        <w:rPr>
          <w:lang w:val="es-AR"/>
        </w:rPr>
        <w:t>Shaman</w:t>
      </w:r>
      <w:proofErr w:type="spellEnd"/>
      <w:r>
        <w:rPr>
          <w:lang w:val="es-AR"/>
        </w:rPr>
        <w:t xml:space="preserve"> </w:t>
      </w:r>
    </w:p>
    <w:p w14:paraId="7707B86F" w14:textId="45B454E3" w:rsidR="002A7A4E" w:rsidRDefault="00F046C5" w:rsidP="009620A9">
      <w:pPr>
        <w:jc w:val="both"/>
        <w:rPr>
          <w:lang w:val="es-AR"/>
        </w:rPr>
      </w:pPr>
      <w:r>
        <w:rPr>
          <w:lang w:val="es-AR"/>
        </w:rPr>
        <w:t xml:space="preserve">Terminada la </w:t>
      </w:r>
      <w:proofErr w:type="spellStart"/>
      <w:r>
        <w:rPr>
          <w:lang w:val="es-AR"/>
        </w:rPr>
        <w:t>visitam</w:t>
      </w:r>
      <w:proofErr w:type="spellEnd"/>
      <w:r>
        <w:rPr>
          <w:lang w:val="es-AR"/>
        </w:rPr>
        <w:t xml:space="preserve"> </w:t>
      </w:r>
      <w:proofErr w:type="spellStart"/>
      <w:r>
        <w:rPr>
          <w:lang w:val="es-AR"/>
        </w:rPr>
        <w:t>check</w:t>
      </w:r>
      <w:proofErr w:type="spellEnd"/>
      <w:r>
        <w:rPr>
          <w:lang w:val="es-AR"/>
        </w:rPr>
        <w:t xml:space="preserve"> in en  </w:t>
      </w:r>
      <w:r w:rsidR="002A7A4E">
        <w:rPr>
          <w:lang w:val="es-AR"/>
        </w:rPr>
        <w:t xml:space="preserve">Hotel </w:t>
      </w:r>
      <w:proofErr w:type="spellStart"/>
      <w:r w:rsidR="002A7A4E">
        <w:rPr>
          <w:lang w:val="es-AR"/>
        </w:rPr>
        <w:t>Rayentray</w:t>
      </w:r>
      <w:proofErr w:type="spellEnd"/>
      <w:r w:rsidR="002A7A4E">
        <w:rPr>
          <w:lang w:val="es-AR"/>
        </w:rPr>
        <w:t xml:space="preserve"> Tehuelche</w:t>
      </w:r>
    </w:p>
    <w:p w14:paraId="35283AC7" w14:textId="053ED473" w:rsidR="004B6B0F" w:rsidRPr="009A2029" w:rsidRDefault="004B6B0F" w:rsidP="005A7024">
      <w:pPr>
        <w:jc w:val="both"/>
        <w:rPr>
          <w:lang w:val="es-AR"/>
        </w:rPr>
      </w:pPr>
    </w:p>
    <w:p w14:paraId="6363AE78" w14:textId="63E64739" w:rsidR="004B6B0F" w:rsidRDefault="00FB01C1" w:rsidP="005A7024">
      <w:pPr>
        <w:jc w:val="both"/>
        <w:rPr>
          <w:b/>
          <w:lang w:val="es-AR"/>
        </w:rPr>
      </w:pPr>
      <w:r w:rsidRPr="00FB01C1">
        <w:rPr>
          <w:b/>
          <w:lang w:val="es-AR"/>
        </w:rPr>
        <w:t>MIE</w:t>
      </w:r>
      <w:r w:rsidR="004B6B0F" w:rsidRPr="00FB01C1">
        <w:rPr>
          <w:b/>
          <w:lang w:val="es-AR"/>
        </w:rPr>
        <w:t xml:space="preserve"> 18 ESQUEL</w:t>
      </w:r>
      <w:r w:rsidR="00AA1EC4">
        <w:rPr>
          <w:b/>
          <w:lang w:val="es-AR"/>
        </w:rPr>
        <w:t>/RIO PICO/ESQUEL</w:t>
      </w:r>
      <w:r w:rsidR="004B6B0F" w:rsidRPr="00FB01C1">
        <w:rPr>
          <w:b/>
          <w:lang w:val="es-AR"/>
        </w:rPr>
        <w:t xml:space="preserve"> (</w:t>
      </w:r>
      <w:r>
        <w:rPr>
          <w:b/>
          <w:lang w:val="es-AR"/>
        </w:rPr>
        <w:t>DA</w:t>
      </w:r>
      <w:r w:rsidR="004B6B0F" w:rsidRPr="00FB01C1">
        <w:rPr>
          <w:b/>
          <w:lang w:val="es-AR"/>
        </w:rPr>
        <w:t>)</w:t>
      </w:r>
      <w:r w:rsidR="00AA1EC4">
        <w:rPr>
          <w:b/>
          <w:lang w:val="es-AR"/>
        </w:rPr>
        <w:t xml:space="preserve"> 5</w:t>
      </w:r>
      <w:r w:rsidR="00CA1B48" w:rsidRPr="00FB01C1">
        <w:rPr>
          <w:b/>
          <w:lang w:val="es-AR"/>
        </w:rPr>
        <w:t>00 km</w:t>
      </w:r>
    </w:p>
    <w:p w14:paraId="74B93909" w14:textId="1D8E9F28" w:rsidR="00AA1EC4" w:rsidRDefault="00AA1EC4" w:rsidP="005A7024">
      <w:pPr>
        <w:jc w:val="both"/>
        <w:rPr>
          <w:lang w:val="es-AR"/>
        </w:rPr>
      </w:pPr>
      <w:r>
        <w:rPr>
          <w:lang w:val="es-AR"/>
        </w:rPr>
        <w:t>Por la mañana viajar</w:t>
      </w:r>
      <w:r w:rsidRPr="00AA1EC4">
        <w:rPr>
          <w:lang w:val="es-AR"/>
        </w:rPr>
        <w:t>emos</w:t>
      </w:r>
      <w:r>
        <w:rPr>
          <w:lang w:val="es-AR"/>
        </w:rPr>
        <w:t xml:space="preserve"> en forma paralela a los Andes</w:t>
      </w:r>
      <w:r w:rsidRPr="00AA1EC4">
        <w:rPr>
          <w:lang w:val="es-AR"/>
        </w:rPr>
        <w:t xml:space="preserve"> hacia el sur al área de Rio Pico</w:t>
      </w:r>
      <w:r>
        <w:rPr>
          <w:lang w:val="es-AR"/>
        </w:rPr>
        <w:t>. Estos días nos dan una idea del tamaño de la Patagonia y su soledad. Llegamos al área de Rio Pico a visitar el establecimiento Rio Pico</w:t>
      </w:r>
      <w:r w:rsidR="002A7A4E">
        <w:rPr>
          <w:lang w:val="es-AR"/>
        </w:rPr>
        <w:t>, donde inspeccionaremos sus majadas y reproductores y recorreremos las instalaciones.</w:t>
      </w:r>
    </w:p>
    <w:p w14:paraId="35D0A0B8" w14:textId="0B307396" w:rsidR="00AA1EC4" w:rsidRDefault="00AA1EC4" w:rsidP="005A7024">
      <w:pPr>
        <w:jc w:val="both"/>
        <w:rPr>
          <w:lang w:val="es-AR"/>
        </w:rPr>
      </w:pPr>
      <w:r>
        <w:rPr>
          <w:lang w:val="es-AR"/>
        </w:rPr>
        <w:t>Almuerzo</w:t>
      </w:r>
      <w:r w:rsidR="002A7A4E">
        <w:rPr>
          <w:lang w:val="es-AR"/>
        </w:rPr>
        <w:t xml:space="preserve"> en el campo.</w:t>
      </w:r>
    </w:p>
    <w:p w14:paraId="1FB27A67" w14:textId="56E73735" w:rsidR="00AA1EC4" w:rsidRDefault="00AA1EC4" w:rsidP="005A7024">
      <w:pPr>
        <w:jc w:val="both"/>
        <w:rPr>
          <w:lang w:val="es-AR"/>
        </w:rPr>
      </w:pPr>
      <w:r>
        <w:rPr>
          <w:lang w:val="es-AR"/>
        </w:rPr>
        <w:t>En el regreso a Esquel se hará una parada para visitar la Estancia “</w:t>
      </w:r>
      <w:proofErr w:type="spellStart"/>
      <w:r>
        <w:rPr>
          <w:lang w:val="es-AR"/>
        </w:rPr>
        <w:t>Tecka</w:t>
      </w:r>
      <w:proofErr w:type="spellEnd"/>
      <w:r>
        <w:rPr>
          <w:lang w:val="es-AR"/>
        </w:rPr>
        <w:t>”</w:t>
      </w:r>
      <w:r w:rsidR="00F046C5">
        <w:rPr>
          <w:lang w:val="es-AR"/>
        </w:rPr>
        <w:t xml:space="preserve"> que tiene una superficie de 200</w:t>
      </w:r>
      <w:r>
        <w:rPr>
          <w:lang w:val="es-AR"/>
        </w:rPr>
        <w:t>.000 hectáreas y su consiguiente majada.</w:t>
      </w:r>
    </w:p>
    <w:p w14:paraId="0D532058" w14:textId="1126F268" w:rsidR="002A7A4E" w:rsidRPr="00AA1EC4" w:rsidRDefault="002A7A4E" w:rsidP="005A7024">
      <w:pPr>
        <w:jc w:val="both"/>
        <w:rPr>
          <w:lang w:val="es-AR"/>
        </w:rPr>
      </w:pPr>
      <w:r>
        <w:rPr>
          <w:lang w:val="es-AR"/>
        </w:rPr>
        <w:t>Terminada la visita se regresa al hotel en Esquel</w:t>
      </w:r>
    </w:p>
    <w:p w14:paraId="229DC2C2" w14:textId="77777777" w:rsidR="00C001C1" w:rsidRPr="00FB01C1" w:rsidRDefault="00C001C1" w:rsidP="005A7024">
      <w:pPr>
        <w:jc w:val="both"/>
        <w:rPr>
          <w:lang w:val="es-AR"/>
        </w:rPr>
      </w:pPr>
    </w:p>
    <w:p w14:paraId="506307E3" w14:textId="0E6D0C31" w:rsidR="002D7410" w:rsidRPr="00FB01C1" w:rsidRDefault="00C001C1" w:rsidP="005A7024">
      <w:pPr>
        <w:jc w:val="both"/>
        <w:rPr>
          <w:b/>
          <w:lang w:val="es-AR"/>
        </w:rPr>
      </w:pPr>
      <w:r>
        <w:rPr>
          <w:b/>
          <w:lang w:val="es-AR"/>
        </w:rPr>
        <w:t>JUE</w:t>
      </w:r>
      <w:r w:rsidR="002D7410" w:rsidRPr="00FB01C1">
        <w:rPr>
          <w:b/>
          <w:lang w:val="es-AR"/>
        </w:rPr>
        <w:t xml:space="preserve"> 19 ESQUEL/</w:t>
      </w:r>
      <w:r w:rsidR="00AA1EC4">
        <w:rPr>
          <w:b/>
          <w:lang w:val="es-AR"/>
        </w:rPr>
        <w:t xml:space="preserve">COMODORO RIVADAVIA </w:t>
      </w:r>
      <w:r w:rsidR="002D7410" w:rsidRPr="00FB01C1">
        <w:rPr>
          <w:b/>
          <w:lang w:val="es-AR"/>
        </w:rPr>
        <w:t xml:space="preserve"> (</w:t>
      </w:r>
      <w:r w:rsidR="00FB01C1" w:rsidRPr="00FB01C1">
        <w:rPr>
          <w:b/>
          <w:lang w:val="es-AR"/>
        </w:rPr>
        <w:t>DA</w:t>
      </w:r>
      <w:r w:rsidR="002D7410" w:rsidRPr="00FB01C1">
        <w:rPr>
          <w:b/>
          <w:lang w:val="es-AR"/>
        </w:rPr>
        <w:t>)</w:t>
      </w:r>
      <w:r w:rsidR="00C77EF1">
        <w:rPr>
          <w:b/>
          <w:lang w:val="es-AR"/>
        </w:rPr>
        <w:t xml:space="preserve"> </w:t>
      </w:r>
      <w:r w:rsidR="003622FB" w:rsidRPr="00FB01C1">
        <w:rPr>
          <w:b/>
          <w:lang w:val="es-AR"/>
        </w:rPr>
        <w:t>500 km</w:t>
      </w:r>
    </w:p>
    <w:p w14:paraId="745FACA3" w14:textId="6AE58520" w:rsidR="00C001C1" w:rsidRDefault="00AA1EC4" w:rsidP="005A7024">
      <w:pPr>
        <w:jc w:val="both"/>
        <w:rPr>
          <w:lang w:val="es-AR"/>
        </w:rPr>
      </w:pPr>
      <w:r>
        <w:rPr>
          <w:lang w:val="es-AR"/>
        </w:rPr>
        <w:t>Salida temprano de Esquel  para cruzar la parte más salvaje de la Pa</w:t>
      </w:r>
      <w:r w:rsidR="00B01E7B">
        <w:rPr>
          <w:lang w:val="es-AR"/>
        </w:rPr>
        <w:t>ta</w:t>
      </w:r>
      <w:r>
        <w:rPr>
          <w:lang w:val="es-AR"/>
        </w:rPr>
        <w:t>gonia hacia la costa del Océano Atlántico.</w:t>
      </w:r>
    </w:p>
    <w:p w14:paraId="14C5523C" w14:textId="0297395B" w:rsidR="00AA1EC4" w:rsidRDefault="00AA1EC4" w:rsidP="005A7024">
      <w:pPr>
        <w:jc w:val="both"/>
        <w:rPr>
          <w:lang w:val="es-AR"/>
        </w:rPr>
      </w:pPr>
      <w:r>
        <w:rPr>
          <w:lang w:val="es-AR"/>
        </w:rPr>
        <w:t xml:space="preserve">Después de viajar 234 km haremos una parada para visitar la cabaña Laguna del </w:t>
      </w:r>
      <w:r w:rsidR="00F046C5">
        <w:rPr>
          <w:lang w:val="es-AR"/>
        </w:rPr>
        <w:t>To</w:t>
      </w:r>
      <w:r>
        <w:rPr>
          <w:lang w:val="es-AR"/>
        </w:rPr>
        <w:t>ro</w:t>
      </w:r>
      <w:r w:rsidR="00B01E7B">
        <w:rPr>
          <w:lang w:val="es-AR"/>
        </w:rPr>
        <w:t>.</w:t>
      </w:r>
    </w:p>
    <w:p w14:paraId="4E9CA333" w14:textId="7E461508" w:rsidR="00AA1EC4" w:rsidRDefault="00AA1EC4" w:rsidP="005A7024">
      <w:pPr>
        <w:jc w:val="both"/>
        <w:rPr>
          <w:lang w:val="es-AR"/>
        </w:rPr>
      </w:pPr>
      <w:r>
        <w:rPr>
          <w:lang w:val="es-AR"/>
        </w:rPr>
        <w:t>Almuerzo en el campo.</w:t>
      </w:r>
    </w:p>
    <w:p w14:paraId="7606CF27" w14:textId="562F4D29" w:rsidR="00AA1EC4" w:rsidRDefault="00AA1EC4" w:rsidP="005A7024">
      <w:pPr>
        <w:jc w:val="both"/>
        <w:rPr>
          <w:lang w:val="es-AR"/>
        </w:rPr>
      </w:pPr>
      <w:r>
        <w:rPr>
          <w:lang w:val="es-AR"/>
        </w:rPr>
        <w:t xml:space="preserve">En nuestro camino hacia Comodoro Rivadavia </w:t>
      </w:r>
      <w:r w:rsidR="00B01E7B">
        <w:rPr>
          <w:lang w:val="es-AR"/>
        </w:rPr>
        <w:t xml:space="preserve">se visita la chacra El Labrador y su cabaña Merino, Media Luna a 120 km del campo anterior y en la cercanía de Sarmiento. Luego se </w:t>
      </w:r>
      <w:r w:rsidR="00B01E7B">
        <w:rPr>
          <w:lang w:val="es-AR"/>
        </w:rPr>
        <w:lastRenderedPageBreak/>
        <w:t>continúa el viaje hasta Comodoro Rivadavia, próspera ciudad crecida en una rica cuenca petrolera y minera.</w:t>
      </w:r>
    </w:p>
    <w:p w14:paraId="6FB00452" w14:textId="15077FE7" w:rsidR="00B01E7B" w:rsidRPr="00B01E7B" w:rsidRDefault="00B01E7B" w:rsidP="005A7024">
      <w:pPr>
        <w:jc w:val="both"/>
        <w:rPr>
          <w:lang w:val="en-US"/>
        </w:rPr>
      </w:pPr>
      <w:r w:rsidRPr="00B01E7B">
        <w:rPr>
          <w:lang w:val="en-US"/>
        </w:rPr>
        <w:t xml:space="preserve">Check in </w:t>
      </w:r>
      <w:proofErr w:type="spellStart"/>
      <w:r w:rsidRPr="00B01E7B">
        <w:rPr>
          <w:lang w:val="en-US"/>
        </w:rPr>
        <w:t>en</w:t>
      </w:r>
      <w:proofErr w:type="spellEnd"/>
      <w:r w:rsidRPr="00B01E7B">
        <w:rPr>
          <w:lang w:val="en-US"/>
        </w:rPr>
        <w:t xml:space="preserve"> Hotel Lucania.</w:t>
      </w:r>
    </w:p>
    <w:p w14:paraId="670C9BAD" w14:textId="77777777" w:rsidR="00AA1EC4" w:rsidRPr="00B01E7B" w:rsidRDefault="00AA1EC4" w:rsidP="005A7024">
      <w:pPr>
        <w:jc w:val="both"/>
        <w:rPr>
          <w:b/>
          <w:lang w:val="en-US"/>
        </w:rPr>
      </w:pPr>
    </w:p>
    <w:p w14:paraId="4B1E31DF" w14:textId="7E8013A0" w:rsidR="002D7410" w:rsidRPr="00C77EF1" w:rsidRDefault="00C77EF1" w:rsidP="005A7024">
      <w:pPr>
        <w:jc w:val="both"/>
        <w:rPr>
          <w:b/>
          <w:lang w:val="es-AR"/>
        </w:rPr>
      </w:pPr>
      <w:r w:rsidRPr="00C77EF1">
        <w:rPr>
          <w:b/>
          <w:lang w:val="es-AR"/>
        </w:rPr>
        <w:t>VIE</w:t>
      </w:r>
      <w:r w:rsidR="002D7410" w:rsidRPr="00C77EF1">
        <w:rPr>
          <w:b/>
          <w:lang w:val="es-AR"/>
        </w:rPr>
        <w:t xml:space="preserve"> </w:t>
      </w:r>
      <w:r w:rsidR="00DC3A20" w:rsidRPr="00C77EF1">
        <w:rPr>
          <w:b/>
          <w:lang w:val="es-AR"/>
        </w:rPr>
        <w:t xml:space="preserve">20 </w:t>
      </w:r>
      <w:r w:rsidR="00ED6635">
        <w:rPr>
          <w:b/>
          <w:lang w:val="es-AR"/>
        </w:rPr>
        <w:t xml:space="preserve">COMODORO </w:t>
      </w:r>
      <w:proofErr w:type="gramStart"/>
      <w:r w:rsidR="00ED6635">
        <w:rPr>
          <w:b/>
          <w:lang w:val="es-AR"/>
        </w:rPr>
        <w:t>RIVADAVIA</w:t>
      </w:r>
      <w:r w:rsidR="002D7410" w:rsidRPr="00C77EF1">
        <w:rPr>
          <w:b/>
          <w:lang w:val="es-AR"/>
        </w:rPr>
        <w:t>(</w:t>
      </w:r>
      <w:proofErr w:type="gramEnd"/>
      <w:r w:rsidRPr="00C77EF1">
        <w:rPr>
          <w:b/>
          <w:lang w:val="es-AR"/>
        </w:rPr>
        <w:t>DA</w:t>
      </w:r>
      <w:r w:rsidR="002D7410" w:rsidRPr="00C77EF1">
        <w:rPr>
          <w:b/>
          <w:lang w:val="es-AR"/>
        </w:rPr>
        <w:t>)</w:t>
      </w:r>
      <w:r w:rsidR="00CA1B48" w:rsidRPr="00C77EF1">
        <w:rPr>
          <w:b/>
          <w:lang w:val="es-AR"/>
        </w:rPr>
        <w:t xml:space="preserve"> </w:t>
      </w:r>
    </w:p>
    <w:p w14:paraId="6F9DA1A5" w14:textId="7ECD83B5" w:rsidR="00B01E7B" w:rsidRDefault="00B01E7B" w:rsidP="005A7024">
      <w:pPr>
        <w:jc w:val="both"/>
        <w:rPr>
          <w:lang w:val="es-AR"/>
        </w:rPr>
      </w:pPr>
      <w:r>
        <w:rPr>
          <w:lang w:val="es-AR"/>
        </w:rPr>
        <w:t xml:space="preserve">Por la mañana se viajan 90 km hacia el norte para visitar la </w:t>
      </w:r>
      <w:r w:rsidR="00F046C5">
        <w:rPr>
          <w:lang w:val="es-AR"/>
        </w:rPr>
        <w:t>cabaña Merino</w:t>
      </w:r>
      <w:r>
        <w:rPr>
          <w:lang w:val="es-AR"/>
        </w:rPr>
        <w:t xml:space="preserve"> San José. </w:t>
      </w:r>
    </w:p>
    <w:p w14:paraId="50D60347" w14:textId="77777777" w:rsidR="00B01E7B" w:rsidRDefault="00B01E7B" w:rsidP="005A7024">
      <w:pPr>
        <w:jc w:val="both"/>
        <w:rPr>
          <w:lang w:val="es-AR"/>
        </w:rPr>
      </w:pPr>
      <w:r>
        <w:rPr>
          <w:lang w:val="es-AR"/>
        </w:rPr>
        <w:t>Regresando a Comodoro Rivadavia, visita y almuerzo en la cabaña Manantiales.</w:t>
      </w:r>
    </w:p>
    <w:p w14:paraId="413C7A3A" w14:textId="5CA503F4" w:rsidR="00C77EF1" w:rsidRDefault="00B01E7B" w:rsidP="005A7024">
      <w:pPr>
        <w:jc w:val="both"/>
        <w:rPr>
          <w:lang w:val="es-AR"/>
        </w:rPr>
      </w:pPr>
      <w:r>
        <w:rPr>
          <w:lang w:val="es-AR"/>
        </w:rPr>
        <w:t xml:space="preserve">Retorno al hotel en Comodoro Rivadavia.  </w:t>
      </w:r>
    </w:p>
    <w:p w14:paraId="43EA68FD" w14:textId="77777777" w:rsidR="00B01E7B" w:rsidRPr="00ED6635" w:rsidRDefault="00B01E7B" w:rsidP="005A7024">
      <w:pPr>
        <w:jc w:val="both"/>
        <w:rPr>
          <w:lang w:val="es-AR"/>
        </w:rPr>
      </w:pPr>
    </w:p>
    <w:p w14:paraId="1C51EE0C" w14:textId="702CA0FC" w:rsidR="00CA1B48" w:rsidRPr="0064691F" w:rsidRDefault="00CA1B48" w:rsidP="005A7024">
      <w:pPr>
        <w:jc w:val="both"/>
        <w:rPr>
          <w:b/>
          <w:lang w:val="es-AR"/>
        </w:rPr>
      </w:pPr>
      <w:r w:rsidRPr="0064691F">
        <w:rPr>
          <w:b/>
          <w:lang w:val="es-AR"/>
        </w:rPr>
        <w:t>SA</w:t>
      </w:r>
      <w:r w:rsidR="00452AE2">
        <w:rPr>
          <w:b/>
          <w:lang w:val="es-AR"/>
        </w:rPr>
        <w:t>B</w:t>
      </w:r>
      <w:r w:rsidRPr="0064691F">
        <w:rPr>
          <w:b/>
          <w:lang w:val="es-AR"/>
        </w:rPr>
        <w:t xml:space="preserve"> 21</w:t>
      </w:r>
      <w:r w:rsidR="0064691F" w:rsidRPr="0064691F">
        <w:rPr>
          <w:b/>
          <w:lang w:val="es-AR"/>
        </w:rPr>
        <w:t xml:space="preserve"> </w:t>
      </w:r>
      <w:r w:rsidRPr="0064691F">
        <w:rPr>
          <w:b/>
          <w:lang w:val="es-AR"/>
        </w:rPr>
        <w:t>COMODORO RIVADAVIA</w:t>
      </w:r>
      <w:r w:rsidR="00B73491">
        <w:rPr>
          <w:b/>
          <w:lang w:val="es-AR"/>
        </w:rPr>
        <w:t>/BUENOS AIRES</w:t>
      </w:r>
      <w:r w:rsidRPr="0064691F">
        <w:rPr>
          <w:b/>
          <w:lang w:val="es-AR"/>
        </w:rPr>
        <w:t xml:space="preserve"> (</w:t>
      </w:r>
      <w:r w:rsidR="00452AE2">
        <w:rPr>
          <w:b/>
          <w:lang w:val="es-AR"/>
        </w:rPr>
        <w:t>DA</w:t>
      </w:r>
      <w:r w:rsidRPr="0064691F">
        <w:rPr>
          <w:b/>
          <w:lang w:val="es-AR"/>
        </w:rPr>
        <w:t xml:space="preserve">) 375 km. </w:t>
      </w:r>
    </w:p>
    <w:p w14:paraId="7FE3239A" w14:textId="2EC2F120" w:rsidR="00ED6635" w:rsidRDefault="00B73491" w:rsidP="005A7024">
      <w:pPr>
        <w:jc w:val="both"/>
        <w:rPr>
          <w:lang w:val="es-AR"/>
        </w:rPr>
      </w:pPr>
      <w:r>
        <w:rPr>
          <w:lang w:val="es-AR"/>
        </w:rPr>
        <w:t>Por la mañana, traslado al aeropuerto para volar hacia Buenos Aires.</w:t>
      </w:r>
    </w:p>
    <w:p w14:paraId="6810F922" w14:textId="0DF63E76" w:rsidR="00452AE2" w:rsidRDefault="00B73491" w:rsidP="005A7024">
      <w:pPr>
        <w:jc w:val="both"/>
        <w:rPr>
          <w:lang w:val="es-AR"/>
        </w:rPr>
      </w:pPr>
      <w:r>
        <w:rPr>
          <w:lang w:val="es-AR"/>
        </w:rPr>
        <w:t xml:space="preserve">Llegada al aeropuerto, recepción y traslado al hotel céntrico para hacer el </w:t>
      </w:r>
      <w:proofErr w:type="spellStart"/>
      <w:r>
        <w:rPr>
          <w:lang w:val="es-AR"/>
        </w:rPr>
        <w:t>check</w:t>
      </w:r>
      <w:proofErr w:type="spellEnd"/>
      <w:r>
        <w:rPr>
          <w:lang w:val="es-AR"/>
        </w:rPr>
        <w:t xml:space="preserve"> in</w:t>
      </w:r>
      <w:proofErr w:type="gramStart"/>
      <w:r>
        <w:rPr>
          <w:lang w:val="es-AR"/>
        </w:rPr>
        <w:t>.</w:t>
      </w:r>
      <w:r w:rsidR="00452AE2">
        <w:rPr>
          <w:lang w:val="es-AR"/>
        </w:rPr>
        <w:t>.</w:t>
      </w:r>
      <w:proofErr w:type="gramEnd"/>
    </w:p>
    <w:p w14:paraId="31186637" w14:textId="0BBD3563" w:rsidR="00452AE2" w:rsidRPr="00F046C5" w:rsidRDefault="00B73491" w:rsidP="005A7024">
      <w:pPr>
        <w:jc w:val="both"/>
        <w:rPr>
          <w:lang w:val="es-AR"/>
        </w:rPr>
      </w:pPr>
      <w:proofErr w:type="spellStart"/>
      <w:r w:rsidRPr="00F046C5">
        <w:rPr>
          <w:lang w:val="es-AR"/>
        </w:rPr>
        <w:t>Claridge</w:t>
      </w:r>
      <w:proofErr w:type="spellEnd"/>
      <w:r w:rsidRPr="00F046C5">
        <w:rPr>
          <w:lang w:val="es-AR"/>
        </w:rPr>
        <w:t xml:space="preserve"> Hotel o similar.</w:t>
      </w:r>
    </w:p>
    <w:p w14:paraId="74B5BBAD" w14:textId="77777777" w:rsidR="00B73491" w:rsidRPr="00F046C5" w:rsidRDefault="00B73491" w:rsidP="005A7024">
      <w:pPr>
        <w:jc w:val="both"/>
        <w:rPr>
          <w:lang w:val="es-AR"/>
        </w:rPr>
      </w:pPr>
    </w:p>
    <w:p w14:paraId="4762C1DD" w14:textId="1F237A5F" w:rsidR="00E62969" w:rsidRPr="00452AE2" w:rsidRDefault="00452AE2" w:rsidP="005A7024">
      <w:pPr>
        <w:jc w:val="both"/>
        <w:rPr>
          <w:b/>
          <w:lang w:val="es-AR"/>
        </w:rPr>
      </w:pPr>
      <w:r w:rsidRPr="00452AE2">
        <w:rPr>
          <w:b/>
          <w:lang w:val="es-AR"/>
        </w:rPr>
        <w:t>DOM</w:t>
      </w:r>
      <w:r w:rsidR="00E62969" w:rsidRPr="00452AE2">
        <w:rPr>
          <w:b/>
          <w:lang w:val="es-AR"/>
        </w:rPr>
        <w:t xml:space="preserve"> 22 BUENOS AIRES (</w:t>
      </w:r>
      <w:r w:rsidR="00D41A02">
        <w:rPr>
          <w:b/>
          <w:lang w:val="es-AR"/>
        </w:rPr>
        <w:t>D</w:t>
      </w:r>
      <w:r w:rsidR="00E62969" w:rsidRPr="00452AE2">
        <w:rPr>
          <w:b/>
          <w:lang w:val="es-AR"/>
        </w:rPr>
        <w:t>).</w:t>
      </w:r>
    </w:p>
    <w:p w14:paraId="1E47DD67" w14:textId="18054B54" w:rsidR="00521F97" w:rsidRDefault="00B73491" w:rsidP="005A7024">
      <w:pPr>
        <w:jc w:val="both"/>
        <w:rPr>
          <w:lang w:val="es-AR"/>
        </w:rPr>
      </w:pPr>
      <w:proofErr w:type="spellStart"/>
      <w:r>
        <w:rPr>
          <w:lang w:val="es-AR"/>
        </w:rPr>
        <w:t>Check</w:t>
      </w:r>
      <w:proofErr w:type="spellEnd"/>
      <w:r>
        <w:rPr>
          <w:lang w:val="es-AR"/>
        </w:rPr>
        <w:t xml:space="preserve"> </w:t>
      </w:r>
      <w:proofErr w:type="spellStart"/>
      <w:r>
        <w:rPr>
          <w:lang w:val="es-AR"/>
        </w:rPr>
        <w:t>out</w:t>
      </w:r>
      <w:proofErr w:type="spellEnd"/>
      <w:r>
        <w:rPr>
          <w:lang w:val="es-AR"/>
        </w:rPr>
        <w:t xml:space="preserve"> del hotel y traslado </w:t>
      </w:r>
      <w:r w:rsidR="00ED6635">
        <w:rPr>
          <w:lang w:val="es-AR"/>
        </w:rPr>
        <w:t>al aeropuerto</w:t>
      </w:r>
    </w:p>
    <w:p w14:paraId="46056F7D" w14:textId="77777777" w:rsidR="00521F97" w:rsidRDefault="00521F97" w:rsidP="005A7024">
      <w:pPr>
        <w:jc w:val="both"/>
        <w:rPr>
          <w:lang w:val="es-AR"/>
        </w:rPr>
      </w:pPr>
    </w:p>
    <w:p w14:paraId="392B9944" w14:textId="77777777" w:rsidR="00712024" w:rsidRDefault="00521F97" w:rsidP="00521F97">
      <w:pPr>
        <w:rPr>
          <w:rFonts w:ascii="Arial" w:hAnsi="Arial" w:cs="Arial"/>
          <w:i/>
          <w:iCs/>
          <w:color w:val="222222"/>
          <w:sz w:val="19"/>
          <w:szCs w:val="19"/>
          <w:shd w:val="clear" w:color="auto" w:fill="FFFFFF"/>
        </w:rPr>
      </w:pPr>
      <w:r>
        <w:rPr>
          <w:rFonts w:ascii="Arial" w:hAnsi="Arial" w:cs="Arial"/>
          <w:i/>
          <w:iCs/>
          <w:color w:val="222222"/>
          <w:sz w:val="19"/>
          <w:szCs w:val="19"/>
          <w:shd w:val="clear" w:color="auto" w:fill="FFFFFF"/>
        </w:rPr>
        <w:t>Para un mínimo de 25 participantes en habitación compartida, U$</w:t>
      </w:r>
      <w:r w:rsidR="00B73491">
        <w:rPr>
          <w:rFonts w:ascii="Arial" w:hAnsi="Arial" w:cs="Arial"/>
          <w:i/>
          <w:iCs/>
          <w:color w:val="222222"/>
          <w:sz w:val="19"/>
          <w:szCs w:val="19"/>
          <w:shd w:val="clear" w:color="auto" w:fill="FFFFFF"/>
        </w:rPr>
        <w:t>S</w:t>
      </w:r>
      <w:r>
        <w:rPr>
          <w:rFonts w:ascii="Arial" w:hAnsi="Arial" w:cs="Arial"/>
          <w:i/>
          <w:iCs/>
          <w:color w:val="222222"/>
          <w:sz w:val="19"/>
          <w:szCs w:val="19"/>
          <w:shd w:val="clear" w:color="auto" w:fill="FFFFFF"/>
        </w:rPr>
        <w:t xml:space="preserve"> 2</w:t>
      </w:r>
      <w:r w:rsidR="00B73491">
        <w:rPr>
          <w:rFonts w:ascii="Arial" w:hAnsi="Arial" w:cs="Arial"/>
          <w:i/>
          <w:iCs/>
          <w:color w:val="222222"/>
          <w:sz w:val="19"/>
          <w:szCs w:val="19"/>
          <w:shd w:val="clear" w:color="auto" w:fill="FFFFFF"/>
        </w:rPr>
        <w:t>183</w:t>
      </w:r>
      <w:r>
        <w:rPr>
          <w:rFonts w:ascii="Arial" w:hAnsi="Arial" w:cs="Arial"/>
          <w:i/>
          <w:iCs/>
          <w:color w:val="222222"/>
          <w:sz w:val="19"/>
          <w:szCs w:val="19"/>
          <w:shd w:val="clear" w:color="auto" w:fill="FFFFFF"/>
        </w:rPr>
        <w:t xml:space="preserve"> por persona.</w:t>
      </w:r>
    </w:p>
    <w:p w14:paraId="7922C628" w14:textId="77777777" w:rsidR="00712024" w:rsidRDefault="00712024" w:rsidP="00521F97">
      <w:pPr>
        <w:rPr>
          <w:rFonts w:ascii="Arial" w:hAnsi="Arial" w:cs="Arial"/>
          <w:i/>
          <w:iCs/>
          <w:color w:val="222222"/>
          <w:sz w:val="19"/>
          <w:szCs w:val="19"/>
          <w:shd w:val="clear" w:color="auto" w:fill="FFFFFF"/>
        </w:rPr>
      </w:pPr>
      <w:r>
        <w:rPr>
          <w:rFonts w:ascii="Arial" w:hAnsi="Arial" w:cs="Arial"/>
          <w:i/>
          <w:iCs/>
          <w:color w:val="222222"/>
          <w:sz w:val="19"/>
          <w:szCs w:val="19"/>
          <w:shd w:val="clear" w:color="auto" w:fill="FFFFFF"/>
        </w:rPr>
        <w:t>Los pagos deben hacerse en nuestra cuenta bancaria libre de gastos.</w:t>
      </w:r>
    </w:p>
    <w:p w14:paraId="2A96809A" w14:textId="14425ECA" w:rsidR="00712024" w:rsidRDefault="00712024" w:rsidP="00521F97">
      <w:pPr>
        <w:rPr>
          <w:rFonts w:ascii="Arial" w:hAnsi="Arial" w:cs="Arial"/>
          <w:i/>
          <w:iCs/>
          <w:color w:val="222222"/>
          <w:sz w:val="19"/>
          <w:szCs w:val="19"/>
          <w:shd w:val="clear" w:color="auto" w:fill="FFFFFF"/>
        </w:rPr>
      </w:pPr>
      <w:r>
        <w:rPr>
          <w:rFonts w:ascii="Arial" w:hAnsi="Arial" w:cs="Arial"/>
          <w:i/>
          <w:iCs/>
          <w:color w:val="222222"/>
          <w:sz w:val="19"/>
          <w:szCs w:val="19"/>
          <w:shd w:val="clear" w:color="auto" w:fill="FFFFFF"/>
        </w:rPr>
        <w:t xml:space="preserve"> </w:t>
      </w:r>
      <w:r w:rsidR="00521F97">
        <w:rPr>
          <w:rFonts w:ascii="Arial" w:hAnsi="Arial" w:cs="Arial"/>
          <w:i/>
          <w:iCs/>
          <w:color w:val="222222"/>
          <w:sz w:val="19"/>
          <w:szCs w:val="19"/>
          <w:shd w:val="clear" w:color="auto" w:fill="FFFFFF"/>
        </w:rPr>
        <w:t xml:space="preserve">Suplemento hab. </w:t>
      </w:r>
      <w:r w:rsidR="00B73491">
        <w:rPr>
          <w:rFonts w:ascii="Arial" w:hAnsi="Arial" w:cs="Arial"/>
          <w:i/>
          <w:iCs/>
          <w:color w:val="222222"/>
          <w:sz w:val="19"/>
          <w:szCs w:val="19"/>
          <w:shd w:val="clear" w:color="auto" w:fill="FFFFFF"/>
        </w:rPr>
        <w:t>Single U$S 392.</w:t>
      </w:r>
      <w:r w:rsidR="00B73491">
        <w:rPr>
          <w:rFonts w:ascii="Arial" w:hAnsi="Arial" w:cs="Arial"/>
          <w:i/>
          <w:iCs/>
          <w:color w:val="222222"/>
          <w:sz w:val="19"/>
          <w:szCs w:val="19"/>
          <w:shd w:val="clear" w:color="auto" w:fill="FFFFFF"/>
        </w:rPr>
        <w:br/>
      </w:r>
      <w:r>
        <w:rPr>
          <w:rFonts w:ascii="Arial" w:hAnsi="Arial" w:cs="Arial"/>
          <w:i/>
          <w:iCs/>
          <w:color w:val="222222"/>
          <w:sz w:val="19"/>
          <w:szCs w:val="19"/>
          <w:shd w:val="clear" w:color="auto" w:fill="FFFFFF"/>
        </w:rPr>
        <w:t xml:space="preserve">Esto </w:t>
      </w:r>
      <w:r w:rsidR="00B73491">
        <w:rPr>
          <w:rFonts w:ascii="Arial" w:hAnsi="Arial" w:cs="Arial"/>
          <w:i/>
          <w:iCs/>
          <w:color w:val="222222"/>
          <w:sz w:val="19"/>
          <w:szCs w:val="19"/>
          <w:shd w:val="clear" w:color="auto" w:fill="FFFFFF"/>
        </w:rPr>
        <w:t>incluye,</w:t>
      </w:r>
      <w:r>
        <w:rPr>
          <w:rFonts w:ascii="Arial" w:hAnsi="Arial" w:cs="Arial"/>
          <w:i/>
          <w:iCs/>
          <w:color w:val="222222"/>
          <w:sz w:val="19"/>
          <w:szCs w:val="19"/>
          <w:shd w:val="clear" w:color="auto" w:fill="FFFFFF"/>
        </w:rPr>
        <w:t xml:space="preserve"> </w:t>
      </w:r>
      <w:bookmarkStart w:id="0" w:name="_GoBack"/>
      <w:bookmarkEnd w:id="0"/>
      <w:r>
        <w:rPr>
          <w:rFonts w:ascii="Arial" w:hAnsi="Arial" w:cs="Arial"/>
          <w:i/>
          <w:iCs/>
          <w:color w:val="222222"/>
          <w:sz w:val="19"/>
          <w:szCs w:val="19"/>
          <w:shd w:val="clear" w:color="auto" w:fill="FFFFFF"/>
        </w:rPr>
        <w:t xml:space="preserve">alojamiento </w:t>
      </w:r>
      <w:r w:rsidR="00B73491">
        <w:rPr>
          <w:rFonts w:ascii="Arial" w:hAnsi="Arial" w:cs="Arial"/>
          <w:i/>
          <w:iCs/>
          <w:color w:val="222222"/>
          <w:sz w:val="19"/>
          <w:szCs w:val="19"/>
          <w:shd w:val="clear" w:color="auto" w:fill="FFFFFF"/>
        </w:rPr>
        <w:t xml:space="preserve"> </w:t>
      </w:r>
      <w:r>
        <w:rPr>
          <w:rFonts w:ascii="Arial" w:hAnsi="Arial" w:cs="Arial"/>
          <w:i/>
          <w:iCs/>
          <w:color w:val="222222"/>
          <w:sz w:val="19"/>
          <w:szCs w:val="19"/>
          <w:shd w:val="clear" w:color="auto" w:fill="FFFFFF"/>
        </w:rPr>
        <w:t>tickets aéreos en clase turista, transporte terrestre en ómnibus privado y visitas conforme a lo mencionado en el itinerario.</w:t>
      </w:r>
    </w:p>
    <w:p w14:paraId="7258EF28" w14:textId="77777777" w:rsidR="00712024" w:rsidRDefault="00712024" w:rsidP="00521F97">
      <w:pPr>
        <w:rPr>
          <w:rFonts w:ascii="Arial" w:hAnsi="Arial" w:cs="Arial"/>
          <w:i/>
          <w:iCs/>
          <w:color w:val="222222"/>
          <w:sz w:val="19"/>
          <w:szCs w:val="19"/>
          <w:shd w:val="clear" w:color="auto" w:fill="FFFFFF"/>
        </w:rPr>
      </w:pPr>
      <w:r>
        <w:rPr>
          <w:rFonts w:ascii="Arial" w:hAnsi="Arial" w:cs="Arial"/>
          <w:i/>
          <w:iCs/>
          <w:color w:val="222222"/>
          <w:sz w:val="19"/>
          <w:szCs w:val="19"/>
          <w:shd w:val="clear" w:color="auto" w:fill="FFFFFF"/>
        </w:rPr>
        <w:t>También incluye las comidas indicadas:</w:t>
      </w:r>
    </w:p>
    <w:p w14:paraId="0315961E" w14:textId="77777777" w:rsidR="00712024" w:rsidRDefault="00712024" w:rsidP="00521F97">
      <w:pPr>
        <w:rPr>
          <w:rFonts w:ascii="Arial" w:hAnsi="Arial" w:cs="Arial"/>
          <w:i/>
          <w:iCs/>
          <w:color w:val="222222"/>
          <w:sz w:val="19"/>
          <w:szCs w:val="19"/>
          <w:shd w:val="clear" w:color="auto" w:fill="FFFFFF"/>
        </w:rPr>
      </w:pPr>
      <w:r>
        <w:rPr>
          <w:rFonts w:ascii="Arial" w:hAnsi="Arial" w:cs="Arial"/>
          <w:i/>
          <w:iCs/>
          <w:color w:val="222222"/>
          <w:sz w:val="19"/>
          <w:szCs w:val="19"/>
          <w:shd w:val="clear" w:color="auto" w:fill="FFFFFF"/>
        </w:rPr>
        <w:t>6 desayunos</w:t>
      </w:r>
    </w:p>
    <w:p w14:paraId="25DE623A" w14:textId="722AA9EB" w:rsidR="00712024" w:rsidRDefault="00712024" w:rsidP="00521F97">
      <w:pPr>
        <w:rPr>
          <w:rFonts w:ascii="Arial" w:hAnsi="Arial" w:cs="Arial"/>
          <w:i/>
          <w:iCs/>
          <w:color w:val="222222"/>
          <w:sz w:val="19"/>
          <w:szCs w:val="19"/>
          <w:shd w:val="clear" w:color="auto" w:fill="FFFFFF"/>
        </w:rPr>
      </w:pPr>
      <w:r>
        <w:rPr>
          <w:rFonts w:ascii="Arial" w:hAnsi="Arial" w:cs="Arial"/>
          <w:i/>
          <w:iCs/>
          <w:color w:val="222222"/>
          <w:sz w:val="19"/>
          <w:szCs w:val="19"/>
          <w:shd w:val="clear" w:color="auto" w:fill="FFFFFF"/>
        </w:rPr>
        <w:t>5 almuerzos con bebidas sin alcohol</w:t>
      </w:r>
    </w:p>
    <w:p w14:paraId="2BB8F8B9" w14:textId="5D708102" w:rsidR="00712024" w:rsidRDefault="00712024" w:rsidP="00521F97">
      <w:pPr>
        <w:rPr>
          <w:rFonts w:ascii="Arial" w:hAnsi="Arial" w:cs="Arial"/>
          <w:i/>
          <w:iCs/>
          <w:color w:val="222222"/>
          <w:sz w:val="19"/>
          <w:szCs w:val="19"/>
          <w:shd w:val="clear" w:color="auto" w:fill="FFFFFF"/>
        </w:rPr>
      </w:pPr>
      <w:r>
        <w:rPr>
          <w:rFonts w:ascii="Arial" w:hAnsi="Arial" w:cs="Arial"/>
          <w:i/>
          <w:iCs/>
          <w:color w:val="222222"/>
          <w:sz w:val="19"/>
          <w:szCs w:val="19"/>
          <w:shd w:val="clear" w:color="auto" w:fill="FFFFFF"/>
        </w:rPr>
        <w:t>1 Cena con bebidas sin alcohol</w:t>
      </w:r>
    </w:p>
    <w:p w14:paraId="69C59EF8" w14:textId="3A9D1178" w:rsidR="00712024" w:rsidRDefault="00712024" w:rsidP="00521F97">
      <w:pPr>
        <w:rPr>
          <w:rFonts w:ascii="Arial" w:hAnsi="Arial" w:cs="Arial"/>
          <w:i/>
          <w:iCs/>
          <w:color w:val="222222"/>
          <w:sz w:val="19"/>
          <w:szCs w:val="19"/>
          <w:shd w:val="clear" w:color="auto" w:fill="FFFFFF"/>
        </w:rPr>
      </w:pPr>
      <w:r>
        <w:rPr>
          <w:rFonts w:ascii="Arial" w:hAnsi="Arial" w:cs="Arial"/>
          <w:i/>
          <w:iCs/>
          <w:color w:val="222222"/>
          <w:sz w:val="19"/>
          <w:szCs w:val="19"/>
          <w:shd w:val="clear" w:color="auto" w:fill="FFFFFF"/>
        </w:rPr>
        <w:t xml:space="preserve">Esta gira ha sido diseñada conforme a la disponibilidad de </w:t>
      </w:r>
      <w:proofErr w:type="spellStart"/>
      <w:r>
        <w:rPr>
          <w:rFonts w:ascii="Arial" w:hAnsi="Arial" w:cs="Arial"/>
          <w:i/>
          <w:iCs/>
          <w:color w:val="222222"/>
          <w:sz w:val="19"/>
          <w:szCs w:val="19"/>
          <w:shd w:val="clear" w:color="auto" w:fill="FFFFFF"/>
        </w:rPr>
        <w:t>vueloa</w:t>
      </w:r>
      <w:proofErr w:type="spellEnd"/>
      <w:r>
        <w:rPr>
          <w:rFonts w:ascii="Arial" w:hAnsi="Arial" w:cs="Arial"/>
          <w:i/>
          <w:iCs/>
          <w:color w:val="222222"/>
          <w:sz w:val="19"/>
          <w:szCs w:val="19"/>
          <w:shd w:val="clear" w:color="auto" w:fill="FFFFFF"/>
        </w:rPr>
        <w:t xml:space="preserve"> Septiembre 2017. Puede haber modificaciones.</w:t>
      </w:r>
    </w:p>
    <w:p w14:paraId="32B40431" w14:textId="11CD50A1" w:rsidR="00E62969" w:rsidRPr="009A2029" w:rsidRDefault="00521F97" w:rsidP="00521F97">
      <w:pPr>
        <w:rPr>
          <w:lang w:val="es-AR"/>
        </w:rPr>
      </w:pPr>
      <w:r>
        <w:rPr>
          <w:rFonts w:ascii="Arial" w:hAnsi="Arial" w:cs="Arial"/>
          <w:i/>
          <w:iCs/>
          <w:color w:val="222222"/>
          <w:sz w:val="19"/>
          <w:szCs w:val="19"/>
          <w:shd w:val="clear" w:color="auto" w:fill="FFFFFF"/>
        </w:rPr>
        <w:br/>
        <w:t xml:space="preserve">No incluye servicios adicionales no mencionados en el programa, bebidas alcohólicas, propinas choferes y guía, cargos adicionales en hoteles. </w:t>
      </w:r>
      <w:proofErr w:type="spellStart"/>
      <w:r>
        <w:rPr>
          <w:rFonts w:ascii="Arial" w:hAnsi="Arial" w:cs="Arial"/>
          <w:i/>
          <w:iCs/>
          <w:color w:val="222222"/>
          <w:sz w:val="19"/>
          <w:szCs w:val="19"/>
          <w:shd w:val="clear" w:color="auto" w:fill="FFFFFF"/>
        </w:rPr>
        <w:t>etc</w:t>
      </w:r>
      <w:proofErr w:type="spellEnd"/>
    </w:p>
    <w:p w14:paraId="3F119B86" w14:textId="77777777" w:rsidR="002D7410" w:rsidRPr="009A2029" w:rsidRDefault="002D7410" w:rsidP="005A7024">
      <w:pPr>
        <w:jc w:val="both"/>
        <w:rPr>
          <w:lang w:val="es-AR"/>
        </w:rPr>
      </w:pPr>
    </w:p>
    <w:p w14:paraId="218847B6" w14:textId="77777777" w:rsidR="00C95C6C" w:rsidRPr="009A2029" w:rsidRDefault="00C95C6C">
      <w:pPr>
        <w:jc w:val="both"/>
        <w:rPr>
          <w:b/>
          <w:lang w:val="es-AR"/>
        </w:rPr>
      </w:pPr>
    </w:p>
    <w:sectPr w:rsidR="00C95C6C" w:rsidRPr="009A202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F38CD63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FBE"/>
    <w:rsid w:val="00012E1C"/>
    <w:rsid w:val="00030F09"/>
    <w:rsid w:val="00084398"/>
    <w:rsid w:val="0009142C"/>
    <w:rsid w:val="000D1DCB"/>
    <w:rsid w:val="000E13D6"/>
    <w:rsid w:val="000E2CA7"/>
    <w:rsid w:val="001107A8"/>
    <w:rsid w:val="002250D4"/>
    <w:rsid w:val="002345BC"/>
    <w:rsid w:val="002A7A4E"/>
    <w:rsid w:val="002D7410"/>
    <w:rsid w:val="003622FB"/>
    <w:rsid w:val="0036607B"/>
    <w:rsid w:val="00397F66"/>
    <w:rsid w:val="003B0B73"/>
    <w:rsid w:val="003F7F6B"/>
    <w:rsid w:val="0042732F"/>
    <w:rsid w:val="00452AE2"/>
    <w:rsid w:val="00482B25"/>
    <w:rsid w:val="004869F5"/>
    <w:rsid w:val="00491402"/>
    <w:rsid w:val="004B6B0F"/>
    <w:rsid w:val="004E702C"/>
    <w:rsid w:val="00521F97"/>
    <w:rsid w:val="005749F6"/>
    <w:rsid w:val="00574B11"/>
    <w:rsid w:val="00597798"/>
    <w:rsid w:val="005A7024"/>
    <w:rsid w:val="005D6453"/>
    <w:rsid w:val="006349E4"/>
    <w:rsid w:val="0064691F"/>
    <w:rsid w:val="006902A1"/>
    <w:rsid w:val="00696D7B"/>
    <w:rsid w:val="006A2E53"/>
    <w:rsid w:val="006B3139"/>
    <w:rsid w:val="006D3348"/>
    <w:rsid w:val="006F1422"/>
    <w:rsid w:val="00712024"/>
    <w:rsid w:val="007345A2"/>
    <w:rsid w:val="00767A9E"/>
    <w:rsid w:val="00785513"/>
    <w:rsid w:val="007F1ADD"/>
    <w:rsid w:val="008070F9"/>
    <w:rsid w:val="008205F2"/>
    <w:rsid w:val="00851FBE"/>
    <w:rsid w:val="008811AF"/>
    <w:rsid w:val="00894705"/>
    <w:rsid w:val="008C3876"/>
    <w:rsid w:val="008E3C92"/>
    <w:rsid w:val="009049C5"/>
    <w:rsid w:val="009620A9"/>
    <w:rsid w:val="009A2029"/>
    <w:rsid w:val="00A61228"/>
    <w:rsid w:val="00AA1EC4"/>
    <w:rsid w:val="00B01E7B"/>
    <w:rsid w:val="00B1726E"/>
    <w:rsid w:val="00B6327E"/>
    <w:rsid w:val="00B73491"/>
    <w:rsid w:val="00BE2F9E"/>
    <w:rsid w:val="00BE3825"/>
    <w:rsid w:val="00C001C1"/>
    <w:rsid w:val="00C77EF1"/>
    <w:rsid w:val="00C81930"/>
    <w:rsid w:val="00C95C6C"/>
    <w:rsid w:val="00CA1B48"/>
    <w:rsid w:val="00D41A02"/>
    <w:rsid w:val="00D50D9C"/>
    <w:rsid w:val="00D77843"/>
    <w:rsid w:val="00DC3A20"/>
    <w:rsid w:val="00E37D7A"/>
    <w:rsid w:val="00E62969"/>
    <w:rsid w:val="00E76512"/>
    <w:rsid w:val="00EB03BA"/>
    <w:rsid w:val="00ED6635"/>
    <w:rsid w:val="00EE06D8"/>
    <w:rsid w:val="00EE41FF"/>
    <w:rsid w:val="00F046C5"/>
    <w:rsid w:val="00F62484"/>
    <w:rsid w:val="00FB0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0FF2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iPriority="99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bCs/>
      <w:u w:val="single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pPr>
      <w:keepNext/>
      <w:ind w:left="708" w:firstLine="708"/>
      <w:outlineLvl w:val="2"/>
    </w:pPr>
    <w:rPr>
      <w:b/>
      <w:bCs/>
      <w:u w:val="single"/>
      <w:lang w:val="en-GB"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b/>
      <w:bCs/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jc w:val="both"/>
    </w:pPr>
    <w:rPr>
      <w:lang w:val="en-GB"/>
    </w:rPr>
  </w:style>
  <w:style w:type="character" w:styleId="Hipervnculo">
    <w:name w:val="Hyperlink"/>
    <w:rPr>
      <w:color w:val="0000FF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  <w:jc w:val="both"/>
    </w:pPr>
    <w:rPr>
      <w:rFonts w:ascii="Comic Sans MS" w:hAnsi="Comic Sans MS"/>
      <w:color w:val="000000"/>
      <w:sz w:val="20"/>
      <w:szCs w:val="20"/>
    </w:rPr>
  </w:style>
  <w:style w:type="character" w:customStyle="1" w:styleId="titu-chico1">
    <w:name w:val="titu-chico1"/>
    <w:rPr>
      <w:rFonts w:ascii="Verdana" w:hAnsi="Verdana" w:hint="default"/>
      <w:b/>
      <w:bCs/>
      <w:color w:val="006699"/>
      <w:sz w:val="17"/>
      <w:szCs w:val="17"/>
    </w:rPr>
  </w:style>
  <w:style w:type="paragraph" w:styleId="Sangradetextonormal">
    <w:name w:val="Body Text Indent"/>
    <w:basedOn w:val="Normal"/>
    <w:rsid w:val="00851FBE"/>
    <w:pPr>
      <w:spacing w:after="120"/>
      <w:ind w:left="283"/>
    </w:pPr>
  </w:style>
  <w:style w:type="paragraph" w:styleId="Sangra2detindependiente">
    <w:name w:val="Body Text Indent 2"/>
    <w:basedOn w:val="Normal"/>
    <w:rsid w:val="006902A1"/>
    <w:pPr>
      <w:spacing w:after="120" w:line="480" w:lineRule="auto"/>
      <w:ind w:left="283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iPriority="99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bCs/>
      <w:u w:val="single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pPr>
      <w:keepNext/>
      <w:ind w:left="708" w:firstLine="708"/>
      <w:outlineLvl w:val="2"/>
    </w:pPr>
    <w:rPr>
      <w:b/>
      <w:bCs/>
      <w:u w:val="single"/>
      <w:lang w:val="en-GB"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b/>
      <w:bCs/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jc w:val="both"/>
    </w:pPr>
    <w:rPr>
      <w:lang w:val="en-GB"/>
    </w:rPr>
  </w:style>
  <w:style w:type="character" w:styleId="Hipervnculo">
    <w:name w:val="Hyperlink"/>
    <w:rPr>
      <w:color w:val="0000FF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  <w:jc w:val="both"/>
    </w:pPr>
    <w:rPr>
      <w:rFonts w:ascii="Comic Sans MS" w:hAnsi="Comic Sans MS"/>
      <w:color w:val="000000"/>
      <w:sz w:val="20"/>
      <w:szCs w:val="20"/>
    </w:rPr>
  </w:style>
  <w:style w:type="character" w:customStyle="1" w:styleId="titu-chico1">
    <w:name w:val="titu-chico1"/>
    <w:rPr>
      <w:rFonts w:ascii="Verdana" w:hAnsi="Verdana" w:hint="default"/>
      <w:b/>
      <w:bCs/>
      <w:color w:val="006699"/>
      <w:sz w:val="17"/>
      <w:szCs w:val="17"/>
    </w:rPr>
  </w:style>
  <w:style w:type="paragraph" w:styleId="Sangradetextonormal">
    <w:name w:val="Body Text Indent"/>
    <w:basedOn w:val="Normal"/>
    <w:rsid w:val="00851FBE"/>
    <w:pPr>
      <w:spacing w:after="120"/>
      <w:ind w:left="283"/>
    </w:pPr>
  </w:style>
  <w:style w:type="paragraph" w:styleId="Sangra2detindependiente">
    <w:name w:val="Body Text Indent 2"/>
    <w:basedOn w:val="Normal"/>
    <w:rsid w:val="006902A1"/>
    <w:pPr>
      <w:spacing w:after="120" w:line="480" w:lineRule="auto"/>
      <w:ind w:left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617</Words>
  <Characters>3395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NOTAS TOUR PRE CONGRESO DE INTERCAMBIO</vt:lpstr>
    </vt:vector>
  </TitlesOfParts>
  <Company>Cazenave y Asociados</Company>
  <LinksUpToDate>false</LinksUpToDate>
  <CharactersWithSpaces>4004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NOTAS TOUR PRE CONGRESO DE INTERCAMBIO</dc:title>
  <dc:creator>Jorge Cazenave</dc:creator>
  <cp:lastModifiedBy>HP</cp:lastModifiedBy>
  <cp:revision>2</cp:revision>
  <cp:lastPrinted>2017-06-14T18:11:00Z</cp:lastPrinted>
  <dcterms:created xsi:type="dcterms:W3CDTF">2017-11-03T19:42:00Z</dcterms:created>
  <dcterms:modified xsi:type="dcterms:W3CDTF">2017-11-03T19:42:00Z</dcterms:modified>
</cp:coreProperties>
</file>